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РЕЗОЛЮТИВНАЯ ЧАСТЬ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ЗАОЧНОГО </w:t>
      </w:r>
      <w:r>
        <w:rPr>
          <w:rFonts w:ascii="Times New Roman" w:eastAsia="Times New Roman" w:hAnsi="Times New Roman" w:cs="Times New Roman"/>
          <w:sz w:val="26"/>
          <w:szCs w:val="26"/>
        </w:rPr>
        <w:t>РЕШЕНИЯ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31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секретаре с</w:t>
      </w:r>
      <w:r>
        <w:rPr>
          <w:rFonts w:ascii="Times New Roman" w:eastAsia="Times New Roman" w:hAnsi="Times New Roman" w:cs="Times New Roman"/>
          <w:sz w:val="26"/>
          <w:szCs w:val="26"/>
        </w:rPr>
        <w:t>удебных заседаний Бекетовой Н.И.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гражданское дело №2-</w:t>
      </w:r>
      <w:r>
        <w:rPr>
          <w:rFonts w:ascii="Times New Roman" w:eastAsia="Times New Roman" w:hAnsi="Times New Roman" w:cs="Times New Roman"/>
          <w:sz w:val="26"/>
          <w:szCs w:val="26"/>
        </w:rPr>
        <w:t>3153</w:t>
      </w:r>
      <w:r>
        <w:rPr>
          <w:rFonts w:ascii="Times New Roman" w:eastAsia="Times New Roman" w:hAnsi="Times New Roman" w:cs="Times New Roman"/>
          <w:sz w:val="26"/>
          <w:szCs w:val="26"/>
        </w:rPr>
        <w:t>-2803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исковому заявлению </w:t>
      </w:r>
      <w:r>
        <w:rPr>
          <w:rFonts w:ascii="Times New Roman" w:eastAsia="Times New Roman" w:hAnsi="Times New Roman" w:cs="Times New Roman"/>
          <w:sz w:val="26"/>
          <w:szCs w:val="26"/>
        </w:rPr>
        <w:t>Прозоровой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Валерии Олеговны к </w:t>
      </w:r>
      <w:r>
        <w:rPr>
          <w:rFonts w:ascii="Times New Roman" w:eastAsia="Times New Roman" w:hAnsi="Times New Roman" w:cs="Times New Roman"/>
          <w:sz w:val="26"/>
          <w:szCs w:val="26"/>
        </w:rPr>
        <w:t>Бушмановой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Наталье Олеговне о защите прав потребителей,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 е ш и 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сковые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>Прозоровой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Валерии Олеговны (</w:t>
      </w:r>
      <w:r>
        <w:rPr>
          <w:rStyle w:val="cat-PassportDatagrp-13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к </w:t>
      </w:r>
      <w:r>
        <w:rPr>
          <w:rFonts w:ascii="Times New Roman" w:eastAsia="Times New Roman" w:hAnsi="Times New Roman" w:cs="Times New Roman"/>
          <w:sz w:val="26"/>
          <w:szCs w:val="26"/>
        </w:rPr>
        <w:t>Бушмановой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Наталье Олеговне (</w:t>
      </w:r>
      <w:r>
        <w:rPr>
          <w:rStyle w:val="cat-PassportDatagrp-14rplc-1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ИНН:860103437530) о защите прав потребителей удовлетворить частично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Бушмановой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Натальи Олеговны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Прозоровой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Валерии Олеговны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денежные средства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12 000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</w:t>
      </w:r>
      <w:r>
        <w:rPr>
          <w:rFonts w:ascii="Times New Roman" w:eastAsia="Times New Roman" w:hAnsi="Times New Roman" w:cs="Times New Roman"/>
          <w:sz w:val="26"/>
          <w:szCs w:val="26"/>
        </w:rPr>
        <w:t>уб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 в том числе: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руб. –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денежные средства, оплаченные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>оказания услуг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eastAsia="Times New Roman" w:hAnsi="Times New Roman" w:cs="Times New Roman"/>
          <w:sz w:val="26"/>
          <w:szCs w:val="26"/>
        </w:rPr>
        <w:t>– штраф за несоблюдение в добровольном порядке удовлетворения требований потребителя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остальной части исковых требований отказать.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Бушмановой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Натальи Олеговны в бюджет государственную пошлину в размере 4000 руб.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3rplc-9">
    <w:name w:val="cat-PassportData grp-13 rplc-9"/>
    <w:basedOn w:val="DefaultParagraphFont"/>
  </w:style>
  <w:style w:type="character" w:customStyle="1" w:styleId="cat-PassportDatagrp-14rplc-13">
    <w:name w:val="cat-PassportData grp-14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